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640"/>
        <w:gridCol w:w="1480"/>
        <w:gridCol w:w="2320"/>
        <w:gridCol w:w="1780"/>
        <w:gridCol w:w="2400"/>
      </w:tblGrid>
      <w:tr w:rsidR="009A25D9" w:rsidRPr="009A25D9" w:rsidTr="009A25D9">
        <w:trPr>
          <w:trHeight w:val="810"/>
          <w:jc w:val="center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9A25D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DE CONOCIMIENTOS</w:t>
            </w:r>
          </w:p>
        </w:tc>
      </w:tr>
      <w:tr w:rsidR="009A25D9" w:rsidRPr="009A25D9" w:rsidTr="009A25D9">
        <w:trPr>
          <w:trHeight w:val="525"/>
          <w:jc w:val="center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9A25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III</w:t>
            </w:r>
          </w:p>
        </w:tc>
      </w:tr>
      <w:tr w:rsidR="009A25D9" w:rsidRPr="009A25D9" w:rsidTr="009A25D9">
        <w:trPr>
          <w:trHeight w:val="525"/>
          <w:jc w:val="center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9A25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9A25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9A25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93</w:t>
            </w:r>
          </w:p>
        </w:tc>
      </w:tr>
      <w:tr w:rsidR="009A25D9" w:rsidRPr="009A25D9" w:rsidTr="009A25D9">
        <w:trPr>
          <w:trHeight w:val="25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9A25D9" w:rsidRPr="009A25D9" w:rsidTr="009A25D9">
        <w:trPr>
          <w:trHeight w:val="840"/>
          <w:jc w:val="center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9A25D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9A25D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</w:t>
            </w:r>
            <w:bookmarkStart w:id="0" w:name="_GoBack"/>
            <w:bookmarkEnd w:id="0"/>
            <w:r w:rsidRPr="009A25D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MBRES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9A25D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DNI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AFAF"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9A25D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PUNTAJE</w:t>
            </w:r>
          </w:p>
        </w:tc>
      </w:tr>
      <w:tr w:rsidR="009A25D9" w:rsidRPr="009A25D9" w:rsidTr="009A25D9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A2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A2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MORILLO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A2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SANTIAGO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A2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HUBER OSWALDO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A2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41090083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A2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9A25D9" w:rsidRPr="009A25D9" w:rsidTr="009A25D9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A2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A2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RODRIGUEZ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A2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CRUZ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A2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ÁLVARO JUNIOR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A2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46886041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A2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</w:t>
            </w:r>
          </w:p>
        </w:tc>
      </w:tr>
      <w:tr w:rsidR="009A25D9" w:rsidRPr="009A25D9" w:rsidTr="009A25D9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A2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A2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RODRIGUEZ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A2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PRINCE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A2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KATTERIN SHIRLEY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A2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46418149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A2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9A25D9" w:rsidRPr="009A25D9" w:rsidTr="009A25D9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A2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A2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ROJAS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A2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VÁSQUEZ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A2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SIXTO ETSON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A2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42180227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A2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</w:tr>
      <w:tr w:rsidR="009A25D9" w:rsidRPr="009A25D9" w:rsidTr="009A25D9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A2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A2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SAIRE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A2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YAÑEZ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A2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JESSICA EVELYN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A2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72112400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A2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</w:tr>
      <w:tr w:rsidR="009A25D9" w:rsidRPr="009A25D9" w:rsidTr="009A25D9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9A25D9" w:rsidRPr="009A25D9" w:rsidTr="009A25D9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9A25D9" w:rsidRPr="009A25D9" w:rsidTr="009A25D9">
        <w:trPr>
          <w:trHeight w:val="600"/>
          <w:jc w:val="center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5D9" w:rsidRPr="009A25D9" w:rsidRDefault="009A25D9" w:rsidP="009A2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</w:pPr>
            <w:r w:rsidRPr="009A25D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COMUNICADO</w:t>
            </w:r>
          </w:p>
        </w:tc>
      </w:tr>
      <w:tr w:rsidR="009A25D9" w:rsidRPr="009A25D9" w:rsidTr="009A25D9">
        <w:trPr>
          <w:trHeight w:val="1215"/>
          <w:jc w:val="center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A25D9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La Comisión hace de conocimiento que los postulantes que han </w:t>
            </w:r>
            <w:r w:rsidRPr="009A25D9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>obtenido el puntaje igual o mayor a 16 puntos</w:t>
            </w:r>
            <w:r w:rsidRPr="009A25D9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, deberán presentar su currículo vitae documentado el 12 de diciembre del 2019 a través de la Unidad de Trámite Documentario de la SBN (Calle Chichón </w:t>
            </w:r>
            <w:proofErr w:type="spellStart"/>
            <w:r w:rsidRPr="009A25D9">
              <w:rPr>
                <w:rFonts w:ascii="Calibri" w:eastAsia="Times New Roman" w:hAnsi="Calibri" w:cs="Calibri"/>
                <w:color w:val="000000"/>
                <w:lang w:eastAsia="es-PE"/>
              </w:rPr>
              <w:t>N°</w:t>
            </w:r>
            <w:proofErr w:type="spellEnd"/>
            <w:r w:rsidRPr="009A25D9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890, San Isidro), en el horario de 8:30 a.m. hasta las 4:30 p.m., el mismo que deberá estar conforme a las especificaciones indicadas en la Convocatoria.</w:t>
            </w:r>
          </w:p>
        </w:tc>
      </w:tr>
      <w:tr w:rsidR="009A25D9" w:rsidRPr="009A25D9" w:rsidTr="009A25D9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9A25D9" w:rsidRPr="009A25D9" w:rsidTr="009A25D9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9A25D9" w:rsidRPr="009A25D9" w:rsidTr="009A25D9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9A25D9">
              <w:rPr>
                <w:rFonts w:ascii="Calibri" w:eastAsia="Times New Roman" w:hAnsi="Calibri" w:cs="Calibri"/>
                <w:lang w:eastAsia="es-PE"/>
              </w:rPr>
              <w:t xml:space="preserve">San Isidro, 11 de </w:t>
            </w:r>
            <w:proofErr w:type="gramStart"/>
            <w:r w:rsidRPr="009A25D9">
              <w:rPr>
                <w:rFonts w:ascii="Calibri" w:eastAsia="Times New Roman" w:hAnsi="Calibri" w:cs="Calibri"/>
                <w:lang w:eastAsia="es-PE"/>
              </w:rPr>
              <w:t>Diciembre</w:t>
            </w:r>
            <w:proofErr w:type="gramEnd"/>
            <w:r w:rsidRPr="009A25D9">
              <w:rPr>
                <w:rFonts w:ascii="Calibri" w:eastAsia="Times New Roman" w:hAnsi="Calibri" w:cs="Calibri"/>
                <w:lang w:eastAsia="es-PE"/>
              </w:rPr>
              <w:t xml:space="preserve"> de 2019</w:t>
            </w:r>
          </w:p>
        </w:tc>
      </w:tr>
      <w:tr w:rsidR="009A25D9" w:rsidRPr="009A25D9" w:rsidTr="009A25D9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9A25D9" w:rsidRPr="009A25D9" w:rsidTr="009A25D9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9A25D9" w:rsidRPr="009A25D9" w:rsidTr="009A25D9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9A25D9" w:rsidRPr="009A25D9" w:rsidTr="009A25D9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9A25D9" w:rsidRPr="009A25D9" w:rsidTr="009A25D9">
        <w:trPr>
          <w:trHeight w:val="360"/>
          <w:jc w:val="center"/>
        </w:trPr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A25D9">
              <w:rPr>
                <w:rFonts w:ascii="Calibri" w:eastAsia="Times New Roman" w:hAnsi="Calibri" w:cs="Calibri"/>
                <w:color w:val="000000"/>
                <w:lang w:eastAsia="es-PE"/>
              </w:rPr>
              <w:t>JORGE LUIS LOAYZA CESPEDES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A25D9">
              <w:rPr>
                <w:rFonts w:ascii="Calibri" w:eastAsia="Times New Roman" w:hAnsi="Calibri" w:cs="Calibri"/>
                <w:color w:val="000000"/>
                <w:lang w:eastAsia="es-PE"/>
              </w:rPr>
              <w:t>ANGEL CAMPOS OBREGON</w:t>
            </w:r>
          </w:p>
        </w:tc>
      </w:tr>
      <w:tr w:rsidR="009A25D9" w:rsidRPr="009A25D9" w:rsidTr="009A25D9">
        <w:trPr>
          <w:trHeight w:val="360"/>
          <w:jc w:val="center"/>
        </w:trPr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A2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Miembro </w:t>
            </w:r>
            <w:proofErr w:type="spellStart"/>
            <w:r w:rsidRPr="009A2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  <w:proofErr w:type="spellEnd"/>
            <w:r w:rsidRPr="009A2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 1 Titular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A2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Miembro </w:t>
            </w:r>
            <w:proofErr w:type="spellStart"/>
            <w:r w:rsidRPr="009A2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  <w:proofErr w:type="spellEnd"/>
            <w:r w:rsidRPr="009A2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 3 Titular</w:t>
            </w:r>
          </w:p>
        </w:tc>
      </w:tr>
      <w:tr w:rsidR="009A25D9" w:rsidRPr="009A25D9" w:rsidTr="009A25D9">
        <w:trPr>
          <w:trHeight w:val="360"/>
          <w:jc w:val="center"/>
        </w:trPr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9A25D9" w:rsidRPr="009A25D9" w:rsidTr="009A25D9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9A25D9" w:rsidRPr="009A25D9" w:rsidTr="009A25D9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A25D9">
              <w:rPr>
                <w:rFonts w:ascii="Calibri" w:eastAsia="Times New Roman" w:hAnsi="Calibri" w:cs="Calibri"/>
                <w:color w:val="000000"/>
                <w:lang w:eastAsia="es-PE"/>
              </w:rPr>
              <w:t>CARLOS REATEGUI SANCHEZ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9A25D9" w:rsidRPr="009A25D9" w:rsidTr="009A25D9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A2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Miembro N°2 Titular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D9" w:rsidRPr="009A25D9" w:rsidRDefault="009A25D9" w:rsidP="009A2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</w:tbl>
    <w:p w:rsidR="000824EC" w:rsidRDefault="009A25D9"/>
    <w:sectPr w:rsidR="000824EC" w:rsidSect="009A25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D9"/>
    <w:rsid w:val="00031099"/>
    <w:rsid w:val="00323C5B"/>
    <w:rsid w:val="004563EC"/>
    <w:rsid w:val="00591708"/>
    <w:rsid w:val="006370EF"/>
    <w:rsid w:val="00811969"/>
    <w:rsid w:val="00997700"/>
    <w:rsid w:val="009A25D9"/>
    <w:rsid w:val="009F3078"/>
    <w:rsid w:val="00B5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79A583-8769-437C-8A26-DE4B8C60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1</cp:revision>
  <dcterms:created xsi:type="dcterms:W3CDTF">2019-12-11T19:28:00Z</dcterms:created>
  <dcterms:modified xsi:type="dcterms:W3CDTF">2019-12-11T19:29:00Z</dcterms:modified>
</cp:coreProperties>
</file>