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67"/>
        <w:gridCol w:w="1816"/>
      </w:tblGrid>
      <w:tr w:rsidR="00DC239C" w:rsidRPr="00DC239C" w14:paraId="4345A63B" w14:textId="77777777" w:rsidTr="00DC239C">
        <w:trPr>
          <w:trHeight w:val="815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B2C9" w14:textId="77777777" w:rsidR="00DC239C" w:rsidRPr="00DC239C" w:rsidRDefault="00DC239C" w:rsidP="00DC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DC239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DC239C" w:rsidRPr="00DC239C" w14:paraId="414274B0" w14:textId="77777777" w:rsidTr="00DC239C">
        <w:trPr>
          <w:trHeight w:val="528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DC6" w14:textId="77777777" w:rsidR="00DC239C" w:rsidRPr="00DC239C" w:rsidRDefault="00DC239C" w:rsidP="00DC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C23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DC239C" w:rsidRPr="00DC239C" w14:paraId="247AA3EA" w14:textId="77777777" w:rsidTr="00DC239C">
        <w:trPr>
          <w:trHeight w:val="528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306" w14:textId="77777777" w:rsidR="00DC239C" w:rsidRPr="00DC239C" w:rsidRDefault="00DC239C" w:rsidP="00DC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C23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44</w:t>
            </w:r>
          </w:p>
        </w:tc>
      </w:tr>
      <w:tr w:rsidR="00DC239C" w:rsidRPr="00DC239C" w14:paraId="60E476AE" w14:textId="77777777" w:rsidTr="00DC239C">
        <w:trPr>
          <w:trHeight w:val="528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0D78" w14:textId="77777777" w:rsidR="00DC239C" w:rsidRPr="00DC239C" w:rsidRDefault="00DC239C" w:rsidP="00DC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C23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DC239C" w:rsidRPr="00DC239C" w14:paraId="091035B1" w14:textId="77777777" w:rsidTr="00DC239C">
        <w:trPr>
          <w:trHeight w:val="196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D2FE" w14:textId="77777777" w:rsidR="00DC239C" w:rsidRPr="00DC239C" w:rsidRDefault="00DC239C" w:rsidP="00DC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DC239C" w:rsidRPr="00DC239C" w14:paraId="68709058" w14:textId="77777777" w:rsidTr="00DC239C">
        <w:trPr>
          <w:trHeight w:val="2159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6B7E" w14:textId="693D045D" w:rsidR="00DC239C" w:rsidRPr="00DC239C" w:rsidRDefault="00DC239C" w:rsidP="00DC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DC239C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comité de selección declara desierto la </w:t>
            </w:r>
            <w:r w:rsidRPr="00DC239C">
              <w:rPr>
                <w:rFonts w:ascii="Arial" w:eastAsia="Times New Roman" w:hAnsi="Arial" w:cs="Arial"/>
                <w:color w:val="000000"/>
                <w:lang w:eastAsia="es-PE"/>
              </w:rPr>
              <w:t>convocatoria</w:t>
            </w:r>
            <w:r w:rsidRPr="00DC239C">
              <w:rPr>
                <w:rFonts w:ascii="Arial" w:eastAsia="Times New Roman" w:hAnsi="Arial" w:cs="Arial"/>
                <w:color w:val="000000"/>
                <w:lang w:eastAsia="es-PE"/>
              </w:rPr>
              <w:t xml:space="preserve"> realizada para cubrir la plaza N° 44, debido a que los postulantes entrevistados no alcanzaron el puntaje mínimo aprobatorio en la etapa de entrevista.</w:t>
            </w:r>
          </w:p>
        </w:tc>
      </w:tr>
      <w:tr w:rsidR="00DC239C" w:rsidRPr="00DC239C" w14:paraId="7422962B" w14:textId="77777777" w:rsidTr="00DC239C">
        <w:trPr>
          <w:trHeight w:val="332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7C6D" w14:textId="77777777" w:rsidR="00DC239C" w:rsidRPr="00DC239C" w:rsidRDefault="00DC239C" w:rsidP="00DC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301F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FCE3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253" w14:textId="77777777" w:rsidR="00DC239C" w:rsidRPr="00DC239C" w:rsidRDefault="00DC239C" w:rsidP="00DC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DC239C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10 de junio de 2022</w:t>
            </w:r>
          </w:p>
        </w:tc>
      </w:tr>
      <w:tr w:rsidR="00DC239C" w:rsidRPr="00DC239C" w14:paraId="347C877F" w14:textId="77777777" w:rsidTr="00DC239C">
        <w:trPr>
          <w:trHeight w:val="25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DC6A" w14:textId="77777777" w:rsidR="00DC239C" w:rsidRPr="00DC239C" w:rsidRDefault="00DC239C" w:rsidP="00DC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D05B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2B04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3150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A361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C239C" w:rsidRPr="00DC239C" w14:paraId="497B0DC4" w14:textId="77777777" w:rsidTr="00DC239C">
        <w:trPr>
          <w:trHeight w:val="362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E303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B5B2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2BB4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183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78CD" w14:textId="77777777" w:rsidR="00DC239C" w:rsidRPr="00DC239C" w:rsidRDefault="00DC239C" w:rsidP="00DC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1444F95B" w14:textId="77777777" w:rsidR="000824EC" w:rsidRDefault="00DC239C"/>
    <w:sectPr w:rsidR="000824EC" w:rsidSect="00DC2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C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D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659BB"/>
  <w15:chartTrackingRefBased/>
  <w15:docId w15:val="{8941819D-BCF6-4A01-B0A1-22B1D0A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2022-06-10T14:08:00Z</dcterms:created>
  <dcterms:modified xsi:type="dcterms:W3CDTF">2022-06-10T14:10:00Z</dcterms:modified>
</cp:coreProperties>
</file>