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2750"/>
      </w:tblGrid>
      <w:tr w:rsidR="00726C28" w:rsidRPr="00726C28" w:rsidTr="00726C28">
        <w:trPr>
          <w:trHeight w:val="482"/>
          <w:jc w:val="center"/>
        </w:trPr>
        <w:tc>
          <w:tcPr>
            <w:tcW w:w="9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726C28" w:rsidRPr="00726C28" w:rsidTr="00726C28">
        <w:trPr>
          <w:trHeight w:val="289"/>
          <w:jc w:val="center"/>
        </w:trPr>
        <w:tc>
          <w:tcPr>
            <w:tcW w:w="9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726C28" w:rsidRPr="00726C28" w:rsidTr="00726C28">
        <w:trPr>
          <w:trHeight w:val="482"/>
          <w:jc w:val="center"/>
        </w:trPr>
        <w:tc>
          <w:tcPr>
            <w:tcW w:w="9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140</w:t>
            </w:r>
          </w:p>
        </w:tc>
      </w:tr>
      <w:tr w:rsidR="00726C28" w:rsidRPr="00726C28" w:rsidTr="00726C28">
        <w:trPr>
          <w:trHeight w:val="3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ALBURQUEQUE GUEVARA ASTRID ELIZABETH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46657102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ANGULO GUARDAMINO GERARDO JUNIOR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46153546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ARAUJO HUMANI MAGALI EDITH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40539556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BASILIO ROJAS BRISSIL MELLANIE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70777590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CALDERON ICOCHEA GERARDO ENRIQUE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´06293822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CALERO SOLANO LOURDES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44318669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CANCHUCAJA ACOSTA CYNDHY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43025000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CASTRO TORRES JOSE WILLINGTON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80356943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CONDORI CUAYLA ZARELLA MAYLIN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70694007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ENRIQUEZ SALAS JEAN 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71972465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LIMACHI CCOICCA MIRIELLA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45921516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LOPEZ CASTILLO LUZ ELENA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76162037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MALLQUI MORALES SAUL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44122943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MAMANI BARREDA JUDITH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42514128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MOLER BELON KATHERINE 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46948552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NAVARRO GARAY FERMIN  HUGO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´08816756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PEREZ CUBA HAROLD DAVIS CIPRIAN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44204455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PICHILINGUE TORRES JENNY MILAGROS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45577346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PIMENTEL SANTIVAÑEZ JOSE ALEJANDRO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73212180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PINILLOS FALCONI LORENA DEL CARMEN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45476554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RAMIREZ MORRIBERON DARIO MARTÍN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´08808836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RAMOS ESPINOZA ROSA FIORELLA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72710714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ROJAS HINOSTROZA ROY MARCEL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42077844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ROJAS MUÑOZ KARINA JIMENA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46455020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SIFUENTES AGUIRRE JOSHUA YASSER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45880556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TELLO MATRIL IVAN STEVENG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42603635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VASQUEZ BALCAZAR ELVIS YAMES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44126219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VELASQUEZ CHUMPITAZ JAIRO JEYKO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70004810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VERA DIAZ JORGE 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46075638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ZAMORA VALLADARES DIOMEDES MARCO 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72933294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726C28" w:rsidRPr="00726C28" w:rsidTr="00726C28">
        <w:trPr>
          <w:trHeight w:val="55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ZAMORA VELAZCO RENZO RAUL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40763477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726C28" w:rsidRPr="00726C28" w:rsidTr="00726C28">
        <w:trPr>
          <w:trHeight w:val="289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26C28" w:rsidRPr="00726C28" w:rsidTr="00726C28">
        <w:trPr>
          <w:trHeight w:val="303"/>
          <w:jc w:val="center"/>
        </w:trPr>
        <w:tc>
          <w:tcPr>
            <w:tcW w:w="9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726C28" w:rsidRPr="00726C28" w:rsidTr="00726C28">
        <w:trPr>
          <w:trHeight w:val="1573"/>
          <w:jc w:val="center"/>
        </w:trPr>
        <w:tc>
          <w:tcPr>
            <w:tcW w:w="9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726C28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los postulantes que han obtenido el puntaje igual o mayor a 16 punto</w:t>
            </w: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s,  deberán presentar su currículum vitae documentado y formatos 1, 2 y 3  conforme a las especificaciones indicadas en las Bases de la Convocatoria (en formato PDF) el día 19 de Mayo del presente año, desde las 00:00 </w:t>
            </w:r>
            <w:proofErr w:type="spellStart"/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17:30 </w:t>
            </w:r>
            <w:proofErr w:type="spellStart"/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en  la  página web de la SBN. </w:t>
            </w:r>
          </w:p>
        </w:tc>
      </w:tr>
      <w:tr w:rsidR="00726C28" w:rsidRPr="00726C28" w:rsidTr="00726C28">
        <w:trPr>
          <w:trHeight w:val="965"/>
          <w:jc w:val="center"/>
        </w:trPr>
        <w:tc>
          <w:tcPr>
            <w:tcW w:w="9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anexos  es únicamente a través de  la Mesa de Partes Virtual de la SBN ingresando  por medio de la página web </w:t>
            </w:r>
            <w:r w:rsidRPr="00726C28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www.sbn.gob.pe.</w:t>
            </w:r>
          </w:p>
        </w:tc>
      </w:tr>
      <w:tr w:rsidR="00726C28" w:rsidRPr="00726C28" w:rsidTr="00726C28">
        <w:trPr>
          <w:trHeight w:val="772"/>
          <w:jc w:val="center"/>
        </w:trPr>
        <w:tc>
          <w:tcPr>
            <w:tcW w:w="9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726C28" w:rsidRPr="00726C28" w:rsidTr="00726C28">
        <w:trPr>
          <w:trHeight w:val="31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726C28">
              <w:rPr>
                <w:rFonts w:ascii="Calibri" w:eastAsia="Times New Roman" w:hAnsi="Calibri" w:cs="Calibri"/>
                <w:lang w:eastAsia="es-PE"/>
              </w:rPr>
              <w:t>San Isidro, 18 de mayo de 2021</w:t>
            </w:r>
          </w:p>
        </w:tc>
      </w:tr>
      <w:tr w:rsidR="00726C28" w:rsidRPr="00726C28" w:rsidTr="00726C28">
        <w:trPr>
          <w:trHeight w:val="33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EE76A5" w:rsidRDefault="00EE76A5"/>
    <w:p w:rsidR="00726C28" w:rsidRDefault="00726C28" w:rsidP="00726C28">
      <w:pPr>
        <w:jc w:val="center"/>
      </w:pPr>
      <w:r>
        <w:t>EL COMITÉ DE SELECCIÓN</w:t>
      </w:r>
    </w:p>
    <w:sectPr w:rsidR="00726C28" w:rsidSect="00726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28"/>
    <w:rsid w:val="00726C28"/>
    <w:rsid w:val="00E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BB8214-C4BE-4D23-9A71-C47C53F7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2021-05-17T22:43:00Z</dcterms:created>
  <dcterms:modified xsi:type="dcterms:W3CDTF">2021-05-17T22:45:00Z</dcterms:modified>
</cp:coreProperties>
</file>