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25" w:lineRule="auto" w:before="110"/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</w:rPr>
        <w:t> </w:t>
      </w:r>
      <w:r>
        <w:rPr/>
        <w:t>CARGO:</w:t>
      </w:r>
      <w:r>
        <w:rPr>
          <w:rFonts w:ascii="Times New Roman" w:hAnsi="Times New Roman"/>
          <w:b w:val="0"/>
        </w:rPr>
        <w:t> </w:t>
      </w:r>
      <w:r>
        <w:rPr/>
        <w:t>ESPECIALISTA</w:t>
      </w:r>
      <w:r>
        <w:rPr>
          <w:rFonts w:ascii="Times New Roman" w:hAnsi="Times New Roman"/>
          <w:b w:val="0"/>
        </w:rPr>
        <w:t> </w:t>
      </w:r>
      <w:r>
        <w:rPr/>
        <w:t>EN</w:t>
      </w:r>
      <w:r>
        <w:rPr>
          <w:rFonts w:ascii="Times New Roman" w:hAnsi="Times New Roman"/>
          <w:b w:val="0"/>
        </w:rPr>
        <w:t> </w:t>
      </w:r>
      <w:r>
        <w:rPr/>
        <w:t>BIENES</w:t>
      </w:r>
      <w:r>
        <w:rPr>
          <w:rFonts w:ascii="Times New Roman" w:hAnsi="Times New Roman"/>
          <w:b w:val="0"/>
        </w:rPr>
        <w:t> </w:t>
      </w:r>
      <w:r>
        <w:rPr/>
        <w:t>ESTATALES</w:t>
      </w:r>
      <w:r>
        <w:rPr>
          <w:rFonts w:ascii="Times New Roman" w:hAnsi="Times New Roman"/>
          <w:b w:val="0"/>
        </w:rPr>
        <w:t> </w:t>
      </w:r>
      <w:r>
        <w:rPr/>
        <w:t>III</w:t>
      </w:r>
    </w:p>
    <w:p>
      <w:pPr>
        <w:pStyle w:val="Heading2"/>
      </w:pPr>
      <w:r>
        <w:rPr/>
        <w:t>PLAZA</w:t>
      </w:r>
      <w:r>
        <w:rPr>
          <w:rFonts w:ascii="Times New Roman" w:hAnsi="Times New Roman"/>
          <w:b w:val="0"/>
          <w:spacing w:val="-11"/>
        </w:rPr>
        <w:t> </w:t>
      </w:r>
      <w:r>
        <w:rPr/>
        <w:t>N°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5"/>
        </w:rPr>
        <w:t>59</w:t>
      </w:r>
    </w:p>
    <w:p>
      <w:pPr>
        <w:spacing w:line="240" w:lineRule="auto" w:before="8" w:after="0"/>
        <w:rPr>
          <w:b/>
          <w:sz w:val="7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QUISURUCO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GUTIERREZ</w:t>
            </w:r>
          </w:p>
        </w:tc>
        <w:tc>
          <w:tcPr>
            <w:tcW w:w="2194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YESENIA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52"/>
              <w:jc w:val="left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m.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2"/>
              <w:rPr>
                <w:sz w:val="17"/>
              </w:rPr>
            </w:pPr>
            <w:r>
              <w:rPr>
                <w:spacing w:val="-2"/>
                <w:sz w:val="17"/>
              </w:rPr>
              <w:t>RODRIGUEZ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ANDRADE</w:t>
            </w:r>
          </w:p>
        </w:tc>
        <w:tc>
          <w:tcPr>
            <w:tcW w:w="2194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NAVAR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RAMON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3"/>
              <w:rPr>
                <w:sz w:val="17"/>
              </w:rPr>
            </w:pP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ZEVALLOS</w:t>
            </w:r>
          </w:p>
        </w:tc>
        <w:tc>
          <w:tcPr>
            <w:tcW w:w="2194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CELIA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DERY</w:t>
            </w:r>
          </w:p>
        </w:tc>
        <w:tc>
          <w:tcPr>
            <w:tcW w:w="1935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3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RAMIREZ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OMAR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NELSON</w:t>
            </w:r>
          </w:p>
        </w:tc>
        <w:tc>
          <w:tcPr>
            <w:tcW w:w="1935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VASQUEZ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2194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LISANDRO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1"/>
              <w:rPr>
                <w:sz w:val="17"/>
              </w:rPr>
            </w:pPr>
            <w:r>
              <w:rPr>
                <w:spacing w:val="-2"/>
                <w:sz w:val="17"/>
              </w:rPr>
              <w:t>SEBASTIÁN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GUZMÁN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NICOLE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SUNI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IXCHEL</w:t>
            </w:r>
          </w:p>
        </w:tc>
        <w:tc>
          <w:tcPr>
            <w:tcW w:w="1935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23"/>
        <w:rPr>
          <w:b/>
          <w:sz w:val="18"/>
        </w:rPr>
      </w:pPr>
    </w:p>
    <w:p>
      <w:pPr>
        <w:pStyle w:val="Heading3"/>
        <w:ind w:left="50"/>
      </w:pPr>
      <w:r>
        <w:rPr>
          <w:spacing w:val="-2"/>
        </w:rPr>
        <w:t>COMUNICADO:</w:t>
      </w:r>
    </w:p>
    <w:p>
      <w:pPr>
        <w:spacing w:before="162"/>
        <w:ind w:left="578" w:right="0" w:firstLine="0"/>
        <w:jc w:val="left"/>
        <w:rPr>
          <w:sz w:val="18"/>
        </w:rPr>
      </w:pPr>
      <w:r>
        <w:rPr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-5"/>
          <w:sz w:val="18"/>
        </w:rPr>
        <w:t>el</w:t>
      </w:r>
    </w:p>
    <w:p>
      <w:pPr>
        <w:tabs>
          <w:tab w:pos="578" w:val="left" w:leader="none"/>
        </w:tabs>
        <w:spacing w:line="256" w:lineRule="auto" w:before="24"/>
        <w:ind w:left="578" w:right="308" w:hanging="344"/>
        <w:jc w:val="left"/>
        <w:rPr>
          <w:sz w:val="18"/>
        </w:rPr>
      </w:pPr>
      <w:r>
        <w:rPr>
          <w:b/>
          <w:spacing w:val="-10"/>
          <w:sz w:val="18"/>
        </w:rPr>
        <w:t>1</w:t>
      </w:r>
      <w:r>
        <w:rPr>
          <w:rFonts w:ascii="Times New Roman" w:hAnsi="Times New Roman"/>
          <w:sz w:val="18"/>
        </w:rPr>
        <w:tab/>
      </w:r>
      <w:r>
        <w:rPr>
          <w:position w:val="1"/>
          <w:sz w:val="18"/>
        </w:rPr>
        <w:t>día</w:t>
      </w:r>
      <w:r>
        <w:rPr>
          <w:rFonts w:ascii="Times New Roman" w:hAnsi="Times New Roman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>Miércoles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30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abril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2025</w:t>
      </w:r>
      <w:r>
        <w:rPr>
          <w:position w:val="1"/>
          <w:sz w:val="18"/>
        </w:rPr>
        <w:t>,</w:t>
      </w:r>
      <w:r>
        <w:rPr>
          <w:rFonts w:ascii="Times New Roman" w:hAnsi="Times New Roman"/>
          <w:spacing w:val="40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sede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central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SBN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ubicada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Calle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Chinchón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N°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890,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San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Isidro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(los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candidatos</w:t>
      </w:r>
      <w:r>
        <w:rPr>
          <w:rFonts w:ascii="Times New Roman" w:hAnsi="Times New Roman"/>
          <w:position w:val="1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05"/>
        <w:rPr>
          <w:sz w:val="18"/>
        </w:rPr>
      </w:pPr>
    </w:p>
    <w:p>
      <w:pPr>
        <w:tabs>
          <w:tab w:pos="578" w:val="left" w:leader="none"/>
        </w:tabs>
        <w:spacing w:before="1"/>
        <w:ind w:left="235" w:right="0" w:firstLine="0"/>
        <w:jc w:val="left"/>
        <w:rPr>
          <w:position w:val="1"/>
          <w:sz w:val="18"/>
        </w:rPr>
      </w:pPr>
      <w:r>
        <w:rPr>
          <w:b/>
          <w:spacing w:val="-10"/>
          <w:sz w:val="18"/>
        </w:rPr>
        <w:t>2</w:t>
      </w:r>
      <w:r>
        <w:rPr>
          <w:rFonts w:ascii="Times New Roman" w:hAnsi="Times New Roman"/>
          <w:sz w:val="18"/>
        </w:rPr>
        <w:tab/>
      </w: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spacing w:line="240" w:lineRule="auto" w:before="184"/>
        <w:rPr>
          <w:sz w:val="18"/>
        </w:rPr>
      </w:pPr>
    </w:p>
    <w:p>
      <w:pPr>
        <w:pStyle w:val="Heading3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0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30" w:footer="790" w:top="1740" w:bottom="980" w:left="850" w:right="850"/>
          <w:pgNumType w:start="1"/>
        </w:sectPr>
      </w:pPr>
    </w:p>
    <w:p>
      <w:pPr>
        <w:spacing w:line="240" w:lineRule="auto" w:before="8"/>
        <w:rPr>
          <w:b/>
          <w:sz w:val="8"/>
        </w:rPr>
      </w:pPr>
    </w:p>
    <w:p>
      <w:pPr>
        <w:spacing w:before="0"/>
        <w:ind w:left="239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1747139</wp:posOffset>
            </wp:positionH>
            <wp:positionV relativeFrom="paragraph">
              <wp:posOffset>-25135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397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41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39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15:10:29-</w:t>
      </w:r>
      <w:r>
        <w:rPr>
          <w:rFonts w:ascii="Tahoma"/>
          <w:spacing w:val="-4"/>
          <w:sz w:val="8"/>
        </w:rPr>
        <w:t>0500</w:t>
      </w:r>
    </w:p>
    <w:p>
      <w:pPr>
        <w:pStyle w:val="Heading4"/>
        <w:spacing w:before="79"/>
        <w:ind w:left="2549"/>
      </w:pPr>
      <w:r>
        <w:rPr>
          <w:spacing w:val="-2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0" w:lineRule="auto" w:before="24"/>
        <w:rPr>
          <w:b/>
          <w:sz w:val="8"/>
        </w:rPr>
      </w:pPr>
    </w:p>
    <w:p>
      <w:pPr>
        <w:spacing w:before="1"/>
        <w:ind w:left="2742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742" w:right="76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4988814</wp:posOffset>
            </wp:positionH>
            <wp:positionV relativeFrom="paragraph">
              <wp:posOffset>-86742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762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15:39:30-</w:t>
      </w:r>
      <w:r>
        <w:rPr>
          <w:rFonts w:ascii="Tahoma"/>
          <w:spacing w:val="-4"/>
          <w:sz w:val="8"/>
        </w:rPr>
        <w:t>0500</w:t>
      </w:r>
    </w:p>
    <w:p>
      <w:pPr>
        <w:pStyle w:val="Heading4"/>
        <w:spacing w:before="65"/>
        <w:ind w:left="1901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4"/>
        <w:spacing w:after="0"/>
        <w:sectPr>
          <w:type w:val="continuous"/>
          <w:pgSz w:w="11910" w:h="16840"/>
          <w:pgMar w:header="230" w:footer="790" w:top="1740" w:bottom="980" w:left="850" w:right="850"/>
          <w:cols w:num="2" w:equalWidth="0">
            <w:col w:w="3871" w:space="913"/>
            <w:col w:w="5426"/>
          </w:cols>
        </w:sect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29"/>
        <w:rPr>
          <w:b/>
          <w:sz w:val="8"/>
        </w:rPr>
      </w:pPr>
    </w:p>
    <w:p>
      <w:pPr>
        <w:spacing w:before="0"/>
        <w:ind w:left="434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2970402</wp:posOffset>
            </wp:positionH>
            <wp:positionV relativeFrom="paragraph">
              <wp:posOffset>-25231</wp:posOffset>
            </wp:positionV>
            <wp:extent cx="279400" cy="27431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347" w:right="395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6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15:16:49-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61"/>
        <w:rPr>
          <w:rFonts w:ascii="Tahoma"/>
          <w:sz w:val="17"/>
        </w:rPr>
      </w:pPr>
    </w:p>
    <w:p>
      <w:pPr>
        <w:spacing w:before="0"/>
        <w:ind w:left="0" w:right="69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Miembro</w:t>
      </w:r>
      <w:r>
        <w:rPr>
          <w:rFonts w:ascii="Times New Roman"/>
          <w:sz w:val="17"/>
        </w:rPr>
        <w:t> </w:t>
      </w:r>
      <w:r>
        <w:rPr>
          <w:b/>
          <w:spacing w:val="-2"/>
          <w:sz w:val="17"/>
        </w:rPr>
        <w:t>representante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2"/>
          <w:sz w:val="17"/>
        </w:rPr>
        <w:t>de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5"/>
          <w:sz w:val="17"/>
        </w:rPr>
        <w:t>OAJ</w:t>
      </w:r>
    </w:p>
    <w:p>
      <w:pPr>
        <w:spacing w:after="0"/>
        <w:jc w:val="center"/>
        <w:rPr>
          <w:b/>
          <w:sz w:val="17"/>
        </w:rPr>
        <w:sectPr>
          <w:type w:val="continuous"/>
          <w:pgSz w:w="11910" w:h="16840"/>
          <w:pgMar w:header="230" w:footer="790" w:top="1740" w:bottom="980" w:left="850" w:right="850"/>
        </w:sectPr>
      </w:pPr>
    </w:p>
    <w:p>
      <w:pPr>
        <w:pStyle w:val="Heading1"/>
        <w:ind w:left="1110"/>
      </w:pPr>
      <w:r>
        <w:rPr/>
        <w:t>PROCESO</w:t>
      </w:r>
      <w:r>
        <w:rPr>
          <w:rFonts w:ascii="Times New Roman" w:hAnsi="Times New Roman"/>
          <w:b w:val="0"/>
          <w:spacing w:val="-8"/>
        </w:rPr>
        <w:t> </w:t>
      </w:r>
      <w:r>
        <w:rPr/>
        <w:t>CAP</w:t>
      </w:r>
      <w:r>
        <w:rPr>
          <w:rFonts w:ascii="Times New Roman" w:hAnsi="Times New Roman"/>
          <w:b w:val="0"/>
          <w:spacing w:val="-9"/>
        </w:rPr>
        <w:t> </w:t>
      </w:r>
      <w:r>
        <w:rPr/>
        <w:t>N°</w:t>
      </w:r>
      <w:r>
        <w:rPr>
          <w:rFonts w:ascii="Times New Roman" w:hAnsi="Times New Roman"/>
          <w:b w:val="0"/>
          <w:spacing w:val="-8"/>
        </w:rPr>
        <w:t> </w:t>
      </w:r>
      <w:r>
        <w:rPr/>
        <w:t>001-</w:t>
      </w:r>
      <w:r>
        <w:rPr>
          <w:spacing w:val="-2"/>
        </w:rPr>
        <w:t>2025/SBN</w:t>
      </w:r>
    </w:p>
    <w:p>
      <w:pPr>
        <w:spacing w:line="225" w:lineRule="auto" w:before="299"/>
        <w:ind w:left="1107" w:right="1103" w:firstLine="0"/>
        <w:jc w:val="center"/>
        <w:rPr>
          <w:b/>
          <w:sz w:val="30"/>
        </w:rPr>
      </w:pPr>
      <w:r>
        <w:rPr>
          <w:b/>
          <w:sz w:val="30"/>
        </w:rPr>
        <w:t>RESULTADOS</w:t>
      </w:r>
      <w:r>
        <w:rPr>
          <w:rFonts w:ascii="Times New Roman" w:hAnsi="Times New Roman"/>
          <w:spacing w:val="-2"/>
          <w:sz w:val="30"/>
        </w:rPr>
        <w:t> </w:t>
      </w:r>
      <w:r>
        <w:rPr>
          <w:b/>
          <w:sz w:val="30"/>
        </w:rPr>
        <w:t>DE</w:t>
      </w:r>
      <w:r>
        <w:rPr>
          <w:rFonts w:ascii="Times New Roman" w:hAnsi="Times New Roman"/>
          <w:spacing w:val="-5"/>
          <w:sz w:val="30"/>
        </w:rPr>
        <w:t> </w:t>
      </w:r>
      <w:r>
        <w:rPr>
          <w:b/>
          <w:sz w:val="30"/>
        </w:rPr>
        <w:t>EVALUACIÓN</w:t>
      </w:r>
      <w:r>
        <w:rPr>
          <w:rFonts w:ascii="Times New Roman" w:hAnsi="Times New Roman"/>
          <w:spacing w:val="-2"/>
          <w:sz w:val="30"/>
        </w:rPr>
        <w:t> </w:t>
      </w:r>
      <w:r>
        <w:rPr>
          <w:b/>
          <w:sz w:val="30"/>
        </w:rPr>
        <w:t>DE</w:t>
      </w:r>
      <w:r>
        <w:rPr>
          <w:rFonts w:ascii="Times New Roman" w:hAnsi="Times New Roman"/>
          <w:spacing w:val="-4"/>
          <w:sz w:val="30"/>
        </w:rPr>
        <w:t> </w:t>
      </w:r>
      <w:r>
        <w:rPr>
          <w:b/>
          <w:sz w:val="30"/>
        </w:rPr>
        <w:t>LA</w:t>
      </w:r>
      <w:r>
        <w:rPr>
          <w:rFonts w:ascii="Times New Roman" w:hAnsi="Times New Roman"/>
          <w:spacing w:val="-4"/>
          <w:sz w:val="30"/>
        </w:rPr>
        <w:t> </w:t>
      </w:r>
      <w:r>
        <w:rPr>
          <w:b/>
          <w:sz w:val="30"/>
        </w:rPr>
        <w:t>FICHA</w:t>
      </w:r>
      <w:r>
        <w:rPr>
          <w:rFonts w:ascii="Times New Roman" w:hAnsi="Times New Roman"/>
          <w:spacing w:val="-5"/>
          <w:sz w:val="30"/>
        </w:rPr>
        <w:t> </w:t>
      </w:r>
      <w:r>
        <w:rPr>
          <w:b/>
          <w:sz w:val="30"/>
        </w:rPr>
        <w:t>CURRICULAR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CARGO: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ESPECIALISTA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EN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BIENES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ESTATALES</w:t>
      </w:r>
      <w:r>
        <w:rPr>
          <w:rFonts w:ascii="Times New Roman" w:hAnsi="Times New Roman"/>
          <w:sz w:val="30"/>
        </w:rPr>
        <w:t> </w:t>
      </w:r>
      <w:r>
        <w:rPr>
          <w:b/>
          <w:sz w:val="30"/>
        </w:rPr>
        <w:t>III</w:t>
      </w:r>
    </w:p>
    <w:p>
      <w:pPr>
        <w:pStyle w:val="Heading2"/>
      </w:pPr>
      <w:r>
        <w:rPr/>
        <w:t>PLAZA</w:t>
      </w:r>
      <w:r>
        <w:rPr>
          <w:rFonts w:ascii="Times New Roman" w:hAnsi="Times New Roman"/>
          <w:b w:val="0"/>
          <w:spacing w:val="-11"/>
        </w:rPr>
        <w:t> </w:t>
      </w:r>
      <w:r>
        <w:rPr/>
        <w:t>N°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5"/>
        </w:rPr>
        <w:t>59</w:t>
      </w:r>
    </w:p>
    <w:p>
      <w:pPr>
        <w:spacing w:before="251"/>
        <w:ind w:left="1107" w:right="1104" w:firstLine="0"/>
        <w:jc w:val="center"/>
        <w:rPr>
          <w:b/>
          <w:sz w:val="23"/>
        </w:rPr>
      </w:pPr>
      <w:r>
        <w:rPr>
          <w:b/>
          <w:sz w:val="23"/>
          <w:u w:val="single"/>
        </w:rPr>
        <w:t>COMUNICADO</w:t>
      </w:r>
      <w:r>
        <w:rPr>
          <w:rFonts w:ascii="Times New Roman" w:hAnsi="Times New Roman"/>
          <w:spacing w:val="10"/>
          <w:sz w:val="23"/>
          <w:u w:val="single"/>
        </w:rPr>
        <w:t> </w:t>
      </w:r>
      <w:r>
        <w:rPr>
          <w:b/>
          <w:sz w:val="23"/>
          <w:u w:val="single"/>
        </w:rPr>
        <w:t>N°</w:t>
      </w:r>
      <w:r>
        <w:rPr>
          <w:rFonts w:ascii="Times New Roman" w:hAnsi="Times New Roman"/>
          <w:spacing w:val="12"/>
          <w:sz w:val="23"/>
          <w:u w:val="single"/>
        </w:rPr>
        <w:t> </w:t>
      </w:r>
      <w:r>
        <w:rPr>
          <w:b/>
          <w:spacing w:val="-5"/>
          <w:sz w:val="23"/>
          <w:u w:val="single"/>
        </w:rPr>
        <w:t>01</w:t>
      </w:r>
    </w:p>
    <w:p>
      <w:pPr>
        <w:spacing w:line="256" w:lineRule="auto" w:before="178"/>
        <w:ind w:left="101" w:right="84" w:firstLine="0"/>
        <w:jc w:val="center"/>
        <w:rPr>
          <w:sz w:val="20"/>
        </w:rPr>
      </w:pPr>
      <w:r>
        <w:rPr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comunica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a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los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postulantes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al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público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en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general,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consignó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al</w:t>
      </w:r>
      <w:r>
        <w:rPr>
          <w:rFonts w:ascii="Times New Roman" w:hAnsi="Times New Roman"/>
          <w:spacing w:val="-2"/>
          <w:sz w:val="20"/>
        </w:rPr>
        <w:t> </w:t>
      </w:r>
      <w:r>
        <w:rPr>
          <w:sz w:val="20"/>
        </w:rPr>
        <w:t>postulante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VASQUEZ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CHAVEZ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LISANDRO,</w:t>
      </w:r>
      <w:r>
        <w:rPr>
          <w:rFonts w:ascii="Times New Roman" w:hAnsi="Times New Roman"/>
          <w:spacing w:val="-1"/>
          <w:sz w:val="20"/>
        </w:rPr>
        <w:t> </w:t>
      </w:r>
      <w:r>
        <w:rPr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apto/a,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sin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embargo,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calificación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debió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ser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APTO/A,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motivo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cual,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modifica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Ficha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Resumen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Curricular,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quedando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siguiente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manera:</w:t>
      </w:r>
    </w:p>
    <w:p>
      <w:pPr>
        <w:spacing w:line="240" w:lineRule="auto" w:before="62" w:after="1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5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QUISURUCO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GUTIERREZ</w:t>
            </w:r>
          </w:p>
        </w:tc>
        <w:tc>
          <w:tcPr>
            <w:tcW w:w="2194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YESENIA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2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810"/>
              <w:jc w:val="left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AM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2"/>
              <w:rPr>
                <w:sz w:val="17"/>
              </w:rPr>
            </w:pPr>
            <w:r>
              <w:rPr>
                <w:spacing w:val="-2"/>
                <w:sz w:val="17"/>
              </w:rPr>
              <w:t>RODRIGUEZ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ANDRADE</w:t>
            </w:r>
          </w:p>
        </w:tc>
        <w:tc>
          <w:tcPr>
            <w:tcW w:w="2194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NAVAR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RAMON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spacing w:before="125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5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VASQUEZ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5"/>
              <w:ind w:left="21" w:right="4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5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LISANDRO</w:t>
            </w:r>
          </w:p>
        </w:tc>
        <w:tc>
          <w:tcPr>
            <w:tcW w:w="1935" w:type="dxa"/>
          </w:tcPr>
          <w:p>
            <w:pPr>
              <w:pStyle w:val="TableParagraph"/>
              <w:spacing w:before="125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3"/>
              <w:rPr>
                <w:sz w:val="17"/>
              </w:rPr>
            </w:pP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ZEVALLOS</w:t>
            </w:r>
          </w:p>
        </w:tc>
        <w:tc>
          <w:tcPr>
            <w:tcW w:w="2194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CELIA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DERY</w:t>
            </w:r>
          </w:p>
        </w:tc>
        <w:tc>
          <w:tcPr>
            <w:tcW w:w="1935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3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RAMIREZ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OMAR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NELSON</w:t>
            </w:r>
          </w:p>
        </w:tc>
        <w:tc>
          <w:tcPr>
            <w:tcW w:w="1935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1"/>
              <w:rPr>
                <w:sz w:val="17"/>
              </w:rPr>
            </w:pPr>
            <w:r>
              <w:rPr>
                <w:spacing w:val="-2"/>
                <w:sz w:val="17"/>
              </w:rPr>
              <w:t>SEBASTIÁN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GUZMÁN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NICOLE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SUNI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IXCHEL</w:t>
            </w:r>
          </w:p>
        </w:tc>
        <w:tc>
          <w:tcPr>
            <w:tcW w:w="1935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sz w:val="20"/>
        </w:rPr>
      </w:pPr>
    </w:p>
    <w:p>
      <w:pPr>
        <w:pStyle w:val="Heading3"/>
        <w:ind w:left="50"/>
      </w:pPr>
      <w:r>
        <w:rPr>
          <w:spacing w:val="-2"/>
        </w:rPr>
        <w:t>COMUNICADO:</w:t>
      </w:r>
    </w:p>
    <w:p>
      <w:pPr>
        <w:spacing w:line="177" w:lineRule="exact" w:before="27"/>
        <w:ind w:left="235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1</w:t>
      </w:r>
    </w:p>
    <w:p>
      <w:pPr>
        <w:spacing w:line="177" w:lineRule="exact" w:before="0"/>
        <w:ind w:left="578" w:right="0" w:firstLine="0"/>
        <w:jc w:val="left"/>
        <w:rPr>
          <w:sz w:val="18"/>
        </w:rPr>
      </w:pPr>
      <w:r>
        <w:rPr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-5"/>
          <w:sz w:val="18"/>
        </w:rPr>
        <w:t>el</w:t>
      </w:r>
    </w:p>
    <w:p>
      <w:pPr>
        <w:spacing w:line="266" w:lineRule="auto" w:before="25"/>
        <w:ind w:left="578" w:right="308" w:firstLine="0"/>
        <w:jc w:val="left"/>
        <w:rPr>
          <w:sz w:val="18"/>
        </w:rPr>
      </w:pPr>
      <w:r>
        <w:rPr>
          <w:sz w:val="18"/>
        </w:rPr>
        <w:t>día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  <w:u w:val="single"/>
        </w:rPr>
        <w:t>Miércoles</w:t>
      </w:r>
      <w:r>
        <w:rPr>
          <w:rFonts w:ascii="Times New Roman" w:hAnsi="Times New Roman"/>
          <w:sz w:val="18"/>
          <w:u w:val="single"/>
        </w:rPr>
        <w:t> </w:t>
      </w:r>
      <w:r>
        <w:rPr>
          <w:b/>
          <w:sz w:val="18"/>
          <w:u w:val="single"/>
        </w:rPr>
        <w:t>30</w:t>
      </w:r>
      <w:r>
        <w:rPr>
          <w:rFonts w:ascii="Times New Roman" w:hAnsi="Times New Roman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rFonts w:ascii="Times New Roman" w:hAnsi="Times New Roman"/>
          <w:sz w:val="18"/>
          <w:u w:val="single"/>
        </w:rPr>
        <w:t> </w:t>
      </w:r>
      <w:r>
        <w:rPr>
          <w:b/>
          <w:sz w:val="18"/>
          <w:u w:val="single"/>
        </w:rPr>
        <w:t>abril</w:t>
      </w:r>
      <w:r>
        <w:rPr>
          <w:rFonts w:ascii="Times New Roman" w:hAnsi="Times New Roman"/>
          <w:sz w:val="18"/>
          <w:u w:val="single"/>
        </w:rPr>
        <w:t> </w:t>
      </w:r>
      <w:r>
        <w:rPr>
          <w:b/>
          <w:sz w:val="18"/>
          <w:u w:val="single"/>
        </w:rPr>
        <w:t>del</w:t>
      </w:r>
      <w:r>
        <w:rPr>
          <w:rFonts w:ascii="Times New Roman" w:hAnsi="Times New Roman"/>
          <w:sz w:val="18"/>
          <w:u w:val="single"/>
        </w:rPr>
        <w:t> </w:t>
      </w:r>
      <w:r>
        <w:rPr>
          <w:b/>
          <w:sz w:val="18"/>
          <w:u w:val="single"/>
        </w:rPr>
        <w:t>2025</w:t>
      </w:r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sede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central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SBN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ubicada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Calle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Chinchón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N°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890,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San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Isidro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(los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tabs>
          <w:tab w:pos="578" w:val="left" w:leader="none"/>
        </w:tabs>
        <w:spacing w:before="159"/>
        <w:ind w:left="235" w:right="0" w:firstLine="0"/>
        <w:jc w:val="left"/>
        <w:rPr>
          <w:sz w:val="18"/>
        </w:rPr>
      </w:pPr>
      <w:r>
        <w:rPr>
          <w:b/>
          <w:spacing w:val="-10"/>
          <w:sz w:val="18"/>
        </w:rPr>
        <w:t>2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mostrar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su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documento</w:t>
      </w:r>
      <w:r>
        <w:rPr>
          <w:rFonts w:ascii="Times New Roman" w:hAnsi="Times New Roman"/>
          <w:spacing w:val="5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identificación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(DNI)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al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momento</w:t>
      </w:r>
      <w:r>
        <w:rPr>
          <w:rFonts w:ascii="Times New Roman" w:hAnsi="Times New Roman"/>
          <w:spacing w:val="5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registrar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su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asistencia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y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portar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un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lapicero</w:t>
      </w:r>
      <w:r>
        <w:rPr>
          <w:rFonts w:ascii="Times New Roman" w:hAnsi="Times New Roman"/>
          <w:spacing w:val="5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tinta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-2"/>
          <w:sz w:val="18"/>
        </w:rPr>
        <w:t>azul.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33"/>
        <w:rPr>
          <w:sz w:val="18"/>
        </w:rPr>
      </w:pPr>
    </w:p>
    <w:p>
      <w:pPr>
        <w:pStyle w:val="Heading3"/>
        <w:spacing w:before="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5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headerReference w:type="default" r:id="rId8"/>
          <w:footerReference w:type="default" r:id="rId9"/>
          <w:pgSz w:w="11910" w:h="16840"/>
          <w:pgMar w:header="230" w:footer="790" w:top="1740" w:bottom="980" w:left="850" w:right="850"/>
        </w:sectPr>
      </w:pPr>
    </w:p>
    <w:p>
      <w:pPr>
        <w:spacing w:line="240" w:lineRule="auto" w:before="8"/>
        <w:rPr>
          <w:b/>
          <w:sz w:val="8"/>
        </w:rPr>
      </w:pPr>
    </w:p>
    <w:p>
      <w:pPr>
        <w:spacing w:before="0"/>
        <w:ind w:left="239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1747139</wp:posOffset>
            </wp:positionH>
            <wp:positionV relativeFrom="paragraph">
              <wp:posOffset>-25204</wp:posOffset>
            </wp:positionV>
            <wp:extent cx="279400" cy="27431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397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41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239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28/04/2025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14:57:17-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0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pStyle w:val="BodyText"/>
        <w:spacing w:before="68"/>
        <w:rPr>
          <w:rFonts w:ascii="Tahoma"/>
          <w:sz w:val="8"/>
        </w:rPr>
      </w:pPr>
    </w:p>
    <w:p>
      <w:pPr>
        <w:spacing w:before="0"/>
        <w:ind w:left="242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421" w:right="84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4938014</wp:posOffset>
            </wp:positionH>
            <wp:positionV relativeFrom="paragraph">
              <wp:posOffset>-86438</wp:posOffset>
            </wp:positionV>
            <wp:extent cx="279400" cy="27431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442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28/04/2025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15:31:21-</w:t>
      </w:r>
      <w:r>
        <w:rPr>
          <w:rFonts w:ascii="Tahoma"/>
          <w:spacing w:val="-4"/>
          <w:sz w:val="8"/>
        </w:rPr>
        <w:t>0500</w:t>
      </w:r>
    </w:p>
    <w:p>
      <w:pPr>
        <w:spacing w:after="0" w:line="96" w:lineRule="exact"/>
        <w:jc w:val="left"/>
        <w:rPr>
          <w:rFonts w:ascii="Tahoma"/>
          <w:sz w:val="8"/>
        </w:rPr>
        <w:sectPr>
          <w:type w:val="continuous"/>
          <w:pgSz w:w="11910" w:h="16840"/>
          <w:pgMar w:header="230" w:footer="790" w:top="1740" w:bottom="980" w:left="850" w:right="850"/>
          <w:cols w:num="2" w:equalWidth="0">
            <w:col w:w="3871" w:space="1154"/>
            <w:col w:w="5185"/>
          </w:cols>
        </w:sectPr>
      </w:pPr>
    </w:p>
    <w:p>
      <w:pPr>
        <w:pStyle w:val="Heading4"/>
        <w:tabs>
          <w:tab w:pos="6685" w:val="left" w:leader="none"/>
        </w:tabs>
        <w:spacing w:before="42"/>
        <w:ind w:left="2549"/>
      </w:pPr>
      <w:r>
        <w:rPr>
          <w:spacing w:val="-2"/>
        </w:rPr>
        <w:t>Presidente</w:t>
      </w:r>
      <w:r>
        <w:rPr>
          <w:rFonts w:ascii="Times New Roman" w:hAnsi="Times New Roman"/>
          <w:b w:val="0"/>
        </w:rPr>
        <w:tab/>
      </w: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34"/>
        <w:rPr>
          <w:b/>
          <w:sz w:val="8"/>
        </w:rPr>
      </w:pPr>
    </w:p>
    <w:p>
      <w:pPr>
        <w:spacing w:before="0"/>
        <w:ind w:left="430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2945002</wp:posOffset>
            </wp:positionH>
            <wp:positionV relativeFrom="paragraph">
              <wp:posOffset>-25217</wp:posOffset>
            </wp:positionV>
            <wp:extent cx="279400" cy="27431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307" w:right="395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2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28/04/2025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15:27:33-</w:t>
      </w:r>
      <w:r>
        <w:rPr>
          <w:rFonts w:ascii="Tahoma"/>
          <w:spacing w:val="-4"/>
          <w:sz w:val="8"/>
        </w:rPr>
        <w:t>0500</w:t>
      </w:r>
    </w:p>
    <w:p>
      <w:pPr>
        <w:spacing w:before="164"/>
        <w:ind w:left="0" w:right="69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Miembro</w:t>
      </w:r>
      <w:r>
        <w:rPr>
          <w:rFonts w:ascii="Times New Roman"/>
          <w:sz w:val="17"/>
        </w:rPr>
        <w:t> </w:t>
      </w:r>
      <w:r>
        <w:rPr>
          <w:b/>
          <w:spacing w:val="-2"/>
          <w:sz w:val="17"/>
        </w:rPr>
        <w:t>representante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2"/>
          <w:sz w:val="17"/>
        </w:rPr>
        <w:t>de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5"/>
          <w:sz w:val="17"/>
        </w:rPr>
        <w:t>OAJ</w:t>
      </w:r>
    </w:p>
    <w:sectPr>
      <w:type w:val="continuous"/>
      <w:pgSz w:w="11910" w:h="16840"/>
      <w:pgMar w:header="230" w:footer="790" w:top="1740" w:bottom="9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653287</wp:posOffset>
              </wp:positionH>
              <wp:positionV relativeFrom="page">
                <wp:posOffset>10049609</wp:posOffset>
              </wp:positionV>
              <wp:extent cx="5099050" cy="5892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auto" w:before="49"/>
                            <w:ind w:left="20" w:right="18"/>
                            <w:jc w:val="both"/>
                          </w:pPr>
                          <w:r>
                            <w:rPr>
                              <w:color w:val="797979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clave:981654Z136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439999pt;margin-top:791.3078pt;width:401.5pt;height:46.4pt;mso-position-horizontal-relative:page;mso-position-vertical-relative:page;z-index:-15926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auto" w:before="49"/>
                      <w:ind w:left="20" w:right="18"/>
                      <w:jc w:val="both"/>
                    </w:pPr>
                    <w:r>
                      <w:rPr>
                        <w:color w:val="797979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portal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web.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hyperlink r:id="rId1">
                      <w:r>
                        <w:rPr>
                          <w:color w:val="797979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ícono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digital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través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</w:rPr>
                      <w:t> </w:t>
                    </w:r>
                    <w:r>
                      <w:rPr>
                        <w:color w:val="797979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</w:rPr>
                      <w:t>clave:981654Z136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653287</wp:posOffset>
              </wp:positionH>
              <wp:positionV relativeFrom="page">
                <wp:posOffset>10049609</wp:posOffset>
              </wp:positionV>
              <wp:extent cx="5099050" cy="58928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auto" w:before="49"/>
                            <w:ind w:left="20" w:right="18"/>
                            <w:jc w:val="both"/>
                          </w:pPr>
                          <w:r>
                            <w:rPr>
                              <w:color w:val="797979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clave:889923934D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39999pt;margin-top:791.3078pt;width:401.5pt;height:46.4pt;mso-position-horizontal-relative:page;mso-position-vertical-relative:page;z-index:-159252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auto" w:before="49"/>
                      <w:ind w:left="20" w:right="18"/>
                      <w:jc w:val="both"/>
                    </w:pPr>
                    <w:r>
                      <w:rPr>
                        <w:color w:val="797979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portal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web.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hyperlink r:id="rId1">
                      <w:r>
                        <w:rPr>
                          <w:color w:val="797979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ícono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digital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través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</w:rPr>
                      <w:t> </w:t>
                    </w:r>
                    <w:r>
                      <w:rPr>
                        <w:color w:val="797979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</w:rPr>
                      <w:t>clave:889923934D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539495</wp:posOffset>
          </wp:positionH>
          <wp:positionV relativeFrom="page">
            <wp:posOffset>146303</wp:posOffset>
          </wp:positionV>
          <wp:extent cx="3024970" cy="6268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4970" cy="626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89184">
          <wp:simplePos x="0" y="0"/>
          <wp:positionH relativeFrom="page">
            <wp:posOffset>4483970</wp:posOffset>
          </wp:positionH>
          <wp:positionV relativeFrom="page">
            <wp:posOffset>283725</wp:posOffset>
          </wp:positionV>
          <wp:extent cx="2406645" cy="7506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6645" cy="75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0208">
          <wp:simplePos x="0" y="0"/>
          <wp:positionH relativeFrom="page">
            <wp:posOffset>539495</wp:posOffset>
          </wp:positionH>
          <wp:positionV relativeFrom="page">
            <wp:posOffset>146303</wp:posOffset>
          </wp:positionV>
          <wp:extent cx="3024970" cy="62682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4970" cy="626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90720">
          <wp:simplePos x="0" y="0"/>
          <wp:positionH relativeFrom="page">
            <wp:posOffset>4483970</wp:posOffset>
          </wp:positionH>
          <wp:positionV relativeFrom="page">
            <wp:posOffset>283725</wp:posOffset>
          </wp:positionV>
          <wp:extent cx="2406645" cy="75068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6645" cy="75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1107" w:right="1103"/>
      <w:jc w:val="center"/>
      <w:outlineLvl w:val="1"/>
    </w:pPr>
    <w:rPr>
      <w:rFonts w:ascii="Calibri" w:hAnsi="Calibri" w:eastAsia="Calibri" w:cs="Calibri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60" w:lineRule="exact"/>
      <w:ind w:left="1107" w:right="1105"/>
      <w:jc w:val="center"/>
      <w:outlineLvl w:val="2"/>
    </w:pPr>
    <w:rPr>
      <w:rFonts w:ascii="Calibri" w:hAnsi="Calibri" w:eastAsia="Calibri" w:cs="Calibri"/>
      <w:b/>
      <w:bCs/>
      <w:sz w:val="27"/>
      <w:szCs w:val="27"/>
      <w:lang w:val="es-E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2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eader" Target="header2.xml"/><Relationship Id="rId9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2025-04-28T20:46:55Z</dcterms:created>
  <dcterms:modified xsi:type="dcterms:W3CDTF">2025-04-28T20:46:55Z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iLovePDF</vt:lpwstr>
  </property>
</Properties>
</file>