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0003C44F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1610D">
        <w:rPr>
          <w:rFonts w:ascii="Arial" w:hAnsi="Arial" w:cs="Arial"/>
          <w:b/>
          <w:noProof/>
          <w:sz w:val="22"/>
          <w:szCs w:val="22"/>
          <w:u w:val="single"/>
        </w:rPr>
        <w:t>10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7627DA9A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un </w:t>
      </w:r>
      <w:r w:rsidR="00954016" w:rsidRPr="00954016">
        <w:rPr>
          <w:rFonts w:ascii="Arial" w:hAnsi="Arial" w:cs="Arial"/>
          <w:sz w:val="22"/>
          <w:szCs w:val="22"/>
        </w:rPr>
        <w:t xml:space="preserve">(01) </w:t>
      </w:r>
      <w:r w:rsidRPr="00954016">
        <w:rPr>
          <w:rFonts w:ascii="Arial" w:hAnsi="Arial" w:cs="Arial"/>
          <w:sz w:val="22"/>
          <w:szCs w:val="22"/>
        </w:rPr>
        <w:t xml:space="preserve">practicante profesional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D55076">
        <w:rPr>
          <w:rFonts w:ascii="Arial" w:hAnsi="Arial" w:cs="Arial"/>
          <w:sz w:val="22"/>
          <w:szCs w:val="22"/>
        </w:rPr>
        <w:t>A</w:t>
      </w:r>
      <w:r w:rsidR="00954016" w:rsidRPr="00954016">
        <w:rPr>
          <w:rFonts w:ascii="Arial" w:hAnsi="Arial" w:cs="Arial"/>
          <w:sz w:val="22"/>
          <w:szCs w:val="22"/>
        </w:rPr>
        <w:t>dministración</w:t>
      </w:r>
      <w:r w:rsidR="00954016">
        <w:rPr>
          <w:rFonts w:ascii="Arial" w:hAnsi="Arial" w:cs="Arial"/>
          <w:sz w:val="22"/>
          <w:szCs w:val="22"/>
        </w:rPr>
        <w:t>.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FB14887" w14:textId="6FA9785D" w:rsidR="00C078F5" w:rsidRDefault="00E61A56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Oficina de Planeamiento y Presupuesto 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4A87D9E9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Egresado universitario de la carrera de Administración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E367826" w14:textId="6830E39B" w:rsidR="00455CA2" w:rsidRDefault="00455CA2" w:rsidP="00455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635E4" w14:textId="77777777" w:rsidR="00445149" w:rsidRDefault="00445149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149">
              <w:rPr>
                <w:rFonts w:ascii="Arial" w:hAnsi="Arial" w:cs="Arial"/>
                <w:sz w:val="22"/>
                <w:szCs w:val="22"/>
              </w:rPr>
              <w:t>Ofimática a nivel básico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34DB10" w14:textId="77777777" w:rsidR="00445149" w:rsidRDefault="00445149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Aplicativo web de planeamiento.</w:t>
            </w:r>
          </w:p>
          <w:p w14:paraId="6225883A" w14:textId="69BBBABF" w:rsidR="00445149" w:rsidRPr="00445149" w:rsidRDefault="00445149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Gestión documental.</w:t>
            </w:r>
            <w:r w:rsidRPr="004451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EC55C" w14:textId="1791BC85" w:rsidR="00C730C9" w:rsidRPr="00662512" w:rsidRDefault="00C730C9" w:rsidP="00323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PE" w:eastAsia="es-PE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512470E4" w:rsidR="00C730C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Capacidad organizativa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97DC622" w14:textId="565BA4C0" w:rsidR="007C5036" w:rsidRDefault="00721E1F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53D9A">
        <w:rPr>
          <w:rFonts w:ascii="Arial" w:hAnsi="Arial" w:cs="Arial"/>
          <w:sz w:val="22"/>
          <w:szCs w:val="22"/>
        </w:rPr>
        <w:t xml:space="preserve">Apoyo </w:t>
      </w:r>
      <w:r w:rsidR="007C5036" w:rsidRPr="007C5036">
        <w:rPr>
          <w:rFonts w:ascii="Arial" w:hAnsi="Arial" w:cs="Arial"/>
          <w:sz w:val="22"/>
          <w:szCs w:val="22"/>
        </w:rPr>
        <w:t>en el proceso de planeamiento estratégico institucional de la SBN</w:t>
      </w:r>
      <w:r w:rsidR="007C5036">
        <w:rPr>
          <w:rFonts w:ascii="Arial" w:hAnsi="Arial" w:cs="Arial"/>
          <w:sz w:val="22"/>
          <w:szCs w:val="22"/>
        </w:rPr>
        <w:t>.</w:t>
      </w:r>
    </w:p>
    <w:p w14:paraId="14CC46A0" w14:textId="3FA967ED" w:rsidR="007C5036" w:rsidRDefault="007C5036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C5036">
        <w:rPr>
          <w:rFonts w:ascii="Arial" w:hAnsi="Arial" w:cs="Arial"/>
          <w:sz w:val="22"/>
          <w:szCs w:val="22"/>
        </w:rPr>
        <w:t>Apoyo en la actualización de indicadores de gestión</w:t>
      </w:r>
      <w:r>
        <w:rPr>
          <w:rFonts w:ascii="Arial" w:hAnsi="Arial" w:cs="Arial"/>
          <w:sz w:val="22"/>
          <w:szCs w:val="22"/>
        </w:rPr>
        <w:t>.</w:t>
      </w:r>
    </w:p>
    <w:p w14:paraId="6104B96D" w14:textId="2ACD016E" w:rsidR="007C5036" w:rsidRDefault="007C5036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C5036">
        <w:rPr>
          <w:rFonts w:ascii="Arial" w:hAnsi="Arial" w:cs="Arial"/>
          <w:sz w:val="22"/>
          <w:szCs w:val="22"/>
        </w:rPr>
        <w:t>Apoyo en el seguimiento al cumplimiento de metas y objetivos institucionales</w:t>
      </w:r>
      <w:r>
        <w:rPr>
          <w:rFonts w:ascii="Arial" w:hAnsi="Arial" w:cs="Arial"/>
          <w:sz w:val="22"/>
          <w:szCs w:val="22"/>
        </w:rPr>
        <w:t>.</w:t>
      </w:r>
    </w:p>
    <w:p w14:paraId="15BCB19B" w14:textId="59656429" w:rsidR="007C5036" w:rsidRDefault="007C5036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C5036">
        <w:rPr>
          <w:rFonts w:ascii="Arial" w:hAnsi="Arial" w:cs="Arial"/>
          <w:sz w:val="22"/>
          <w:szCs w:val="22"/>
        </w:rPr>
        <w:t>Otras actividades que la Jefatura de OPP le asigne</w:t>
      </w:r>
      <w:r>
        <w:rPr>
          <w:rFonts w:ascii="Arial" w:hAnsi="Arial" w:cs="Arial"/>
          <w:sz w:val="22"/>
          <w:szCs w:val="22"/>
        </w:rPr>
        <w:t>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2B21BD0C" w14:textId="0D107F5F" w:rsidR="00FD4E06" w:rsidRP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E06">
              <w:rPr>
                <w:rFonts w:ascii="Arial" w:hAnsi="Arial" w:cs="Arial"/>
                <w:sz w:val="22"/>
                <w:szCs w:val="22"/>
              </w:rPr>
              <w:t>Modalidad Remota en cuanto permanezca el estado de emergencia, una vez culminado la emergencia sanitaria la modalidad de trabajo será presencial.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411468A7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FE5AA67" w14:textId="68C70975" w:rsidR="009177BE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2467490F" w14:textId="3C7CCE31" w:rsidR="009177BE" w:rsidRDefault="009177BE" w:rsidP="009177BE">
      <w:pPr>
        <w:jc w:val="both"/>
        <w:rPr>
          <w:rFonts w:ascii="Arial" w:hAnsi="Arial" w:cs="Arial"/>
          <w:sz w:val="22"/>
          <w:szCs w:val="22"/>
        </w:rPr>
      </w:pPr>
    </w:p>
    <w:p w14:paraId="2795ACBA" w14:textId="34101A70" w:rsidR="00B7271D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F21C9B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bookmarkStart w:id="2" w:name="_GoBack"/>
            <w:bookmarkEnd w:id="2"/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4E2550CE" w:rsidR="008501DE" w:rsidRPr="001B6A84" w:rsidRDefault="00F21C9B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04810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309E77FD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Del 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14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4F9E78A7" w:rsidR="008501DE" w:rsidRPr="001B6A84" w:rsidRDefault="003F163B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28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6BA88C50" w:rsidR="008501DE" w:rsidRPr="001B6A84" w:rsidRDefault="005D567E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29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021FECB3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3D855496" w:rsidR="008501DE" w:rsidRPr="007127E0" w:rsidRDefault="005D567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02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562713E0" w:rsidR="008501DE" w:rsidRPr="004526CD" w:rsidRDefault="005D567E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03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2841B899" w:rsidR="008501DE" w:rsidRPr="001B6A84" w:rsidRDefault="005D567E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04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549B6CDF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En caso se presenten documentos 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3B5FA1E6" w14:textId="5ED2BC69" w:rsid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92E967" w14:textId="0411FF91" w:rsid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1CED16FA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850F5">
        <w:rPr>
          <w:rFonts w:ascii="Arial" w:hAnsi="Arial" w:cs="Arial"/>
          <w:b/>
          <w:sz w:val="22"/>
          <w:szCs w:val="22"/>
          <w:u w:val="single"/>
        </w:rPr>
        <w:t>la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de egresado e indica mi fecha de egreso</w:t>
      </w:r>
      <w:r w:rsidR="002E032D">
        <w:rPr>
          <w:rFonts w:ascii="Arial" w:hAnsi="Arial" w:cs="Arial"/>
          <w:b/>
          <w:sz w:val="22"/>
          <w:szCs w:val="22"/>
          <w:u w:val="single"/>
        </w:rPr>
        <w:t>)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760608DC" w14:textId="39EE8AA4" w:rsidR="00F6065A" w:rsidRDefault="00F6065A" w:rsidP="00F6065A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4988E7" w14:textId="77777777" w:rsidR="00F6065A" w:rsidRPr="00EF4791" w:rsidRDefault="00F6065A" w:rsidP="00F6065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532235F9" w14:textId="77777777" w:rsidR="009177BE" w:rsidRPr="00F6065A" w:rsidRDefault="009177BE" w:rsidP="00F6065A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7777777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23A0FC44" w14:textId="77777777" w:rsidR="009E3B84" w:rsidRPr="009E3B84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</w:p>
          <w:p w14:paraId="3644BFF5" w14:textId="77777777" w:rsidR="00C35BFF" w:rsidRDefault="009E3B84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 obtuvo la condición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2F8ECF32" w14:textId="0BEACB29" w:rsidR="00A9477D" w:rsidRP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607CB9D6" w14:textId="6749F184" w:rsidR="00D7081D" w:rsidRPr="00D7081D" w:rsidRDefault="00A9477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</w:t>
            </w:r>
            <w:r w:rsidR="002E032D" w:rsidRPr="00D7081D">
              <w:rPr>
                <w:sz w:val="22"/>
                <w:szCs w:val="22"/>
              </w:rPr>
              <w:t>) El periodo de prácticas profesionales solo puede desarrollarse dentro de los 12</w:t>
            </w:r>
          </w:p>
          <w:p w14:paraId="5A21003B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meses siguientes de haber obtenido la condición de egresado de la formación, según</w:t>
            </w:r>
          </w:p>
          <w:p w14:paraId="17932275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lo precisado en el D.L </w:t>
            </w:r>
            <w:proofErr w:type="spellStart"/>
            <w:r w:rsidR="002E032D" w:rsidRPr="00D7081D">
              <w:rPr>
                <w:sz w:val="22"/>
                <w:szCs w:val="22"/>
              </w:rPr>
              <w:t>N°</w:t>
            </w:r>
            <w:proofErr w:type="spellEnd"/>
            <w:r w:rsidR="002E032D" w:rsidRPr="00D7081D">
              <w:rPr>
                <w:sz w:val="22"/>
                <w:szCs w:val="22"/>
              </w:rPr>
              <w:t xml:space="preserve"> 1401, Articulo 12, es decir, solo podrán participar en las</w:t>
            </w:r>
          </w:p>
          <w:p w14:paraId="3291C53C" w14:textId="61B3B89A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prácticas profesionales, aquellos postulantes que no cuenten con más de un año de</w:t>
            </w:r>
          </w:p>
          <w:p w14:paraId="37A895B3" w14:textId="77777777" w:rsidR="002E032D" w:rsidRPr="00905FDB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D7081D">
              <w:rPr>
                <w:sz w:val="22"/>
                <w:szCs w:val="22"/>
              </w:rPr>
              <w:t xml:space="preserve"> </w:t>
            </w:r>
            <w:r w:rsidR="00D7081D">
              <w:rPr>
                <w:sz w:val="22"/>
                <w:szCs w:val="22"/>
              </w:rPr>
              <w:t xml:space="preserve">   </w:t>
            </w:r>
            <w:r w:rsidRPr="00D7081D">
              <w:rPr>
                <w:sz w:val="22"/>
                <w:szCs w:val="22"/>
              </w:rPr>
              <w:t>egresado del centro de formación profesional</w:t>
            </w:r>
            <w:r w:rsidR="00A9477D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77777777" w:rsidR="00CF188D" w:rsidRPr="009177BE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lastRenderedPageBreak/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el/la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954F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Es responsabilidad </w:t>
      </w:r>
      <w:proofErr w:type="gramStart"/>
      <w:r w:rsidRPr="00D45A1C">
        <w:rPr>
          <w:rFonts w:ascii="Arial" w:hAnsi="Arial" w:cs="Arial"/>
          <w:sz w:val="22"/>
          <w:szCs w:val="22"/>
          <w:lang w:val="es-MX"/>
        </w:rPr>
        <w:t>de el/la postulante</w:t>
      </w:r>
      <w:proofErr w:type="gramEnd"/>
      <w:r w:rsidRPr="00D45A1C">
        <w:rPr>
          <w:rFonts w:ascii="Arial" w:hAnsi="Arial" w:cs="Arial"/>
          <w:sz w:val="22"/>
          <w:szCs w:val="22"/>
          <w:lang w:val="es-MX"/>
        </w:rPr>
        <w:t xml:space="preserve">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F21C9B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69CB" w14:textId="77777777" w:rsidR="00F21C9B" w:rsidRDefault="00F21C9B" w:rsidP="00B03E50">
      <w:r>
        <w:separator/>
      </w:r>
    </w:p>
  </w:endnote>
  <w:endnote w:type="continuationSeparator" w:id="0">
    <w:p w14:paraId="5751E3F2" w14:textId="77777777" w:rsidR="00F21C9B" w:rsidRDefault="00F21C9B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5C93" w14:textId="77777777" w:rsidR="00F21C9B" w:rsidRDefault="00F21C9B" w:rsidP="00B03E50">
      <w:r>
        <w:separator/>
      </w:r>
    </w:p>
  </w:footnote>
  <w:footnote w:type="continuationSeparator" w:id="0">
    <w:p w14:paraId="74356C36" w14:textId="77777777" w:rsidR="00F21C9B" w:rsidRDefault="00F21C9B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F21C9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653F2"/>
    <w:rsid w:val="0017444C"/>
    <w:rsid w:val="0017470A"/>
    <w:rsid w:val="001758DD"/>
    <w:rsid w:val="00181E8B"/>
    <w:rsid w:val="00182138"/>
    <w:rsid w:val="00190249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330F2"/>
    <w:rsid w:val="0043369A"/>
    <w:rsid w:val="004375EC"/>
    <w:rsid w:val="00445149"/>
    <w:rsid w:val="00455CA2"/>
    <w:rsid w:val="00456A2B"/>
    <w:rsid w:val="00463620"/>
    <w:rsid w:val="00467C87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B0113E"/>
    <w:rsid w:val="00B03E50"/>
    <w:rsid w:val="00B10994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542C"/>
    <w:rsid w:val="00B5338B"/>
    <w:rsid w:val="00B576FA"/>
    <w:rsid w:val="00B62028"/>
    <w:rsid w:val="00B64C25"/>
    <w:rsid w:val="00B67A4F"/>
    <w:rsid w:val="00B7271D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8330B"/>
    <w:rsid w:val="00C94680"/>
    <w:rsid w:val="00CB6848"/>
    <w:rsid w:val="00CD2F96"/>
    <w:rsid w:val="00CE1831"/>
    <w:rsid w:val="00CE33CB"/>
    <w:rsid w:val="00CE43B0"/>
    <w:rsid w:val="00CF188D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6EAF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Nathy</cp:lastModifiedBy>
  <cp:revision>3</cp:revision>
  <cp:lastPrinted>2020-01-31T20:44:00Z</cp:lastPrinted>
  <dcterms:created xsi:type="dcterms:W3CDTF">2020-10-19T17:52:00Z</dcterms:created>
  <dcterms:modified xsi:type="dcterms:W3CDTF">2020-10-19T21:27:00Z</dcterms:modified>
</cp:coreProperties>
</file>